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488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7"/>
          <w:szCs w:val="17"/>
        </w:rPr>
      </w:pPr>
      <w:r>
        <w:rPr>
          <w:rFonts w:ascii="����" w:hAnsi="����" w:eastAsia="����" w:cs="����"/>
          <w:b/>
          <w:bCs/>
          <w:i w:val="0"/>
          <w:iCs w:val="0"/>
          <w:caps w:val="0"/>
          <w:color w:val="FF3300"/>
          <w:spacing w:val="0"/>
          <w:sz w:val="27"/>
          <w:szCs w:val="27"/>
          <w:shd w:val="clear" w:fill="F6FBFF"/>
        </w:rPr>
        <w:t>南宁市第一人民医院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iCs w:val="0"/>
          <w:caps w:val="0"/>
          <w:color w:val="555555"/>
          <w:spacing w:val="0"/>
          <w:sz w:val="26"/>
          <w:szCs w:val="26"/>
          <w:bdr w:val="none" w:color="auto" w:sz="0" w:space="0"/>
          <w:shd w:val="clear" w:fill="F6FBFF"/>
        </w:rPr>
        <w:t>招收数量及专业</w:t>
      </w:r>
    </w:p>
    <w:tbl>
      <w:tblPr>
        <w:tblW w:w="936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6FB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4147"/>
        <w:gridCol w:w="26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专业基地代码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专业基地名称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招收人数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0700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全科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外科（神经外科方向）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外科（胸心外科方向）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外科（泌尿外科方向）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骨科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2100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8" w:lineRule="atLeast"/>
              <w:ind w:left="0" w:right="0"/>
              <w:jc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检验医学科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color w:val="55555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972DE"/>
    <w:rsid w:val="1E197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2021-06-15T12:30:00Z</dcterms:created>
  <dc:creator>WPS_1609033458</dc:creator>
  <cp:lastModifiedBy>WPS_1609033458</cp:lastModifiedBy>
  <dcterms:modified xsi:type="dcterms:W3CDTF">2021-06-15T12:31:12Z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CC79E24BF5974E998B50BC3C2111816F</vt:lpwstr>
  </property>
</Properties>
</file>